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31EB7B" w14:textId="77777777" w:rsidR="005C5B84" w:rsidRPr="00B50F10" w:rsidRDefault="00652023" w:rsidP="001A1745">
      <w:pPr>
        <w:ind w:left="-284" w:firstLine="284"/>
        <w:rPr>
          <w:rFonts w:ascii="Open Sans" w:hAnsi="Open Sans" w:cs="Open Sans"/>
          <w:b/>
          <w:sz w:val="26"/>
          <w:szCs w:val="26"/>
        </w:rPr>
      </w:pPr>
      <w:r w:rsidRPr="00B50F10">
        <w:rPr>
          <w:rFonts w:ascii="Open Sans" w:hAnsi="Open Sans" w:cs="Open Sans"/>
          <w:noProof/>
          <w:sz w:val="26"/>
          <w:szCs w:val="26"/>
        </w:rPr>
        <w:pict w14:anchorId="7C298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1031" type="#_x0000_t75" style="position:absolute;left:0;text-align:left;margin-left:571.05pt;margin-top:-11.85pt;width:128.25pt;height:42.75pt;z-index:-251658752;visibility:visible" wrapcoords="-126 0 -126 21221 21600 21221 21600 0 -126 0">
            <v:imagedata r:id="rId8" o:title=""/>
            <w10:wrap type="tight"/>
          </v:shape>
        </w:pict>
      </w:r>
      <w:r w:rsidR="001A1745" w:rsidRPr="00B50F10">
        <w:rPr>
          <w:rFonts w:ascii="Open Sans" w:hAnsi="Open Sans" w:cs="Open Sans"/>
          <w:b/>
          <w:noProof/>
          <w:sz w:val="26"/>
          <w:szCs w:val="26"/>
        </w:rPr>
        <w:t>Abrechnung</w:t>
      </w:r>
      <w:r w:rsidR="005C5B84" w:rsidRPr="00B50F10">
        <w:rPr>
          <w:rFonts w:ascii="Open Sans" w:hAnsi="Open Sans" w:cs="Open Sans"/>
          <w:b/>
          <w:sz w:val="26"/>
          <w:szCs w:val="26"/>
        </w:rPr>
        <w:t xml:space="preserve"> </w:t>
      </w:r>
    </w:p>
    <w:p w14:paraId="4A239C22" w14:textId="77777777" w:rsidR="005C5B84" w:rsidRPr="00B50F10" w:rsidRDefault="001A1745" w:rsidP="001A1745">
      <w:pPr>
        <w:ind w:left="-284" w:firstLine="284"/>
        <w:rPr>
          <w:rFonts w:ascii="Open Sans" w:hAnsi="Open Sans" w:cs="Open Sans"/>
          <w:b/>
          <w:noProof/>
          <w:sz w:val="26"/>
          <w:szCs w:val="26"/>
        </w:rPr>
      </w:pPr>
      <w:r w:rsidRPr="00B50F10">
        <w:rPr>
          <w:rFonts w:ascii="Open Sans" w:hAnsi="Open Sans" w:cs="Open Sans"/>
          <w:b/>
          <w:noProof/>
          <w:sz w:val="26"/>
          <w:szCs w:val="26"/>
        </w:rPr>
        <w:t>Fahrtkostenzuschuss</w:t>
      </w:r>
    </w:p>
    <w:p w14:paraId="5329A502" w14:textId="77777777" w:rsidR="0080043C" w:rsidRPr="0080043C" w:rsidRDefault="0080043C" w:rsidP="001A1745">
      <w:pPr>
        <w:ind w:left="-284" w:firstLine="284"/>
        <w:rPr>
          <w:rFonts w:ascii="Frutiger LT 47 LightCn" w:hAnsi="Frutiger LT 47 LightCn"/>
          <w:b/>
          <w:noProof/>
          <w:sz w:val="6"/>
          <w:szCs w:val="6"/>
          <w:lang w:eastAsia="de-AT"/>
        </w:rPr>
      </w:pPr>
    </w:p>
    <w:p w14:paraId="7FAC23B3" w14:textId="77777777" w:rsidR="00B717F0" w:rsidRPr="00B50F10" w:rsidRDefault="005C5B84" w:rsidP="0080043C">
      <w:pPr>
        <w:tabs>
          <w:tab w:val="left" w:pos="11113"/>
          <w:tab w:val="left" w:pos="15026"/>
        </w:tabs>
        <w:ind w:left="-284"/>
        <w:rPr>
          <w:rFonts w:ascii="Open Sans" w:hAnsi="Open Sans" w:cs="Open Sans"/>
          <w:sz w:val="18"/>
          <w:szCs w:val="18"/>
        </w:rPr>
      </w:pPr>
      <w:r w:rsidRPr="009017AA">
        <w:rPr>
          <w:rFonts w:ascii="Frutiger LT 47 LightCn" w:hAnsi="Frutiger LT 47 LightCn"/>
          <w:sz w:val="2"/>
          <w:szCs w:val="2"/>
        </w:rPr>
        <w:tab/>
      </w:r>
      <w:r w:rsidRPr="009017AA">
        <w:rPr>
          <w:rFonts w:ascii="Frutiger LT 47 LightCn" w:hAnsi="Frutiger LT 47 LightCn"/>
          <w:sz w:val="2"/>
          <w:szCs w:val="2"/>
          <w:u w:val="single"/>
        </w:rPr>
        <w:tab/>
      </w:r>
      <w:r w:rsidR="00D3617B">
        <w:rPr>
          <w:rFonts w:ascii="Frutiger LT 47 LightCn" w:hAnsi="Frutiger LT 47 LightCn"/>
        </w:rPr>
        <w:tab/>
      </w:r>
      <w:r w:rsidR="00652023">
        <w:rPr>
          <w:rFonts w:ascii="Frutiger LT 47 LightCn" w:hAnsi="Frutiger LT 47 LightCn"/>
        </w:rPr>
        <w:t xml:space="preserve">      </w:t>
      </w:r>
      <w:r w:rsidRPr="00B50F10">
        <w:rPr>
          <w:rFonts w:ascii="Open Sans" w:hAnsi="Open Sans" w:cs="Open Sans"/>
          <w:sz w:val="18"/>
          <w:szCs w:val="18"/>
        </w:rPr>
        <w:t>Klostergasse 16, 3100 St. Pölten,</w:t>
      </w:r>
      <w:r w:rsidR="00B717F0" w:rsidRPr="00B50F10">
        <w:rPr>
          <w:rFonts w:ascii="Open Sans" w:hAnsi="Open Sans" w:cs="Open Sans"/>
          <w:sz w:val="18"/>
          <w:szCs w:val="18"/>
        </w:rPr>
        <w:t xml:space="preserve"> </w:t>
      </w:r>
    </w:p>
    <w:p w14:paraId="09E29267" w14:textId="77777777" w:rsidR="005C5B84" w:rsidRPr="00B50F10" w:rsidRDefault="00B717F0" w:rsidP="0080043C">
      <w:pPr>
        <w:tabs>
          <w:tab w:val="left" w:pos="11113"/>
          <w:tab w:val="left" w:pos="15026"/>
        </w:tabs>
        <w:ind w:left="-284"/>
        <w:rPr>
          <w:rFonts w:ascii="Open Sans" w:hAnsi="Open Sans" w:cs="Open Sans"/>
          <w:sz w:val="18"/>
          <w:szCs w:val="18"/>
        </w:rPr>
      </w:pPr>
      <w:r w:rsidRPr="00B50F10"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52023" w:rsidRPr="00B50F10">
        <w:rPr>
          <w:rFonts w:ascii="Open Sans" w:hAnsi="Open Sans" w:cs="Open Sans"/>
          <w:sz w:val="18"/>
          <w:szCs w:val="18"/>
        </w:rPr>
        <w:t xml:space="preserve"> </w:t>
      </w:r>
      <w:r w:rsidR="00B50F10">
        <w:rPr>
          <w:rFonts w:ascii="Open Sans" w:hAnsi="Open Sans" w:cs="Open Sans"/>
          <w:sz w:val="18"/>
          <w:szCs w:val="18"/>
        </w:rPr>
        <w:t xml:space="preserve">                   </w:t>
      </w:r>
      <w:r w:rsidRPr="00B50F10">
        <w:rPr>
          <w:rFonts w:ascii="Open Sans" w:hAnsi="Open Sans" w:cs="Open Sans"/>
          <w:sz w:val="18"/>
          <w:szCs w:val="18"/>
        </w:rPr>
        <w:t>office@kbw-bildung.at</w:t>
      </w:r>
    </w:p>
    <w:p w14:paraId="54171D02" w14:textId="77777777" w:rsidR="005C5B84" w:rsidRPr="00B50F10" w:rsidRDefault="001A1745" w:rsidP="00B717F0">
      <w:pPr>
        <w:tabs>
          <w:tab w:val="left" w:pos="1701"/>
          <w:tab w:val="left" w:pos="9639"/>
          <w:tab w:val="left" w:pos="11113"/>
        </w:tabs>
        <w:ind w:right="-284"/>
        <w:rPr>
          <w:rFonts w:ascii="Open Sans" w:hAnsi="Open Sans" w:cs="Open Sans"/>
          <w:sz w:val="18"/>
          <w:szCs w:val="18"/>
        </w:rPr>
      </w:pPr>
      <w:r w:rsidRPr="00B50F10">
        <w:rPr>
          <w:rFonts w:ascii="Open Sans" w:hAnsi="Open Sans" w:cs="Open Sans"/>
          <w:sz w:val="18"/>
          <w:szCs w:val="18"/>
        </w:rPr>
        <w:tab/>
      </w:r>
      <w:r w:rsidRPr="00B50F10">
        <w:rPr>
          <w:rFonts w:ascii="Open Sans" w:hAnsi="Open Sans" w:cs="Open Sans"/>
          <w:sz w:val="18"/>
          <w:szCs w:val="18"/>
        </w:rPr>
        <w:tab/>
      </w:r>
      <w:r w:rsidR="005C5B84" w:rsidRPr="00B50F10">
        <w:rPr>
          <w:rFonts w:ascii="Open Sans" w:hAnsi="Open Sans" w:cs="Open Sans"/>
          <w:sz w:val="18"/>
          <w:szCs w:val="18"/>
        </w:rPr>
        <w:tab/>
      </w:r>
      <w:r w:rsidR="00652023" w:rsidRPr="00B50F10">
        <w:rPr>
          <w:rFonts w:ascii="Open Sans" w:hAnsi="Open Sans" w:cs="Open Sans"/>
          <w:sz w:val="18"/>
          <w:szCs w:val="18"/>
        </w:rPr>
        <w:t xml:space="preserve"> </w:t>
      </w:r>
      <w:r w:rsidR="00B50F10">
        <w:rPr>
          <w:rFonts w:ascii="Open Sans" w:hAnsi="Open Sans" w:cs="Open Sans"/>
          <w:sz w:val="18"/>
          <w:szCs w:val="18"/>
        </w:rPr>
        <w:t xml:space="preserve">     </w:t>
      </w:r>
      <w:r w:rsidR="005C5B84" w:rsidRPr="00B50F10">
        <w:rPr>
          <w:rFonts w:ascii="Open Sans" w:hAnsi="Open Sans" w:cs="Open Sans"/>
          <w:sz w:val="18"/>
          <w:szCs w:val="18"/>
        </w:rPr>
        <w:t>Tel.:</w:t>
      </w:r>
      <w:r w:rsidR="00B717F0" w:rsidRPr="00B50F10">
        <w:rPr>
          <w:rFonts w:ascii="Open Sans" w:hAnsi="Open Sans" w:cs="Open Sans"/>
          <w:sz w:val="18"/>
          <w:szCs w:val="18"/>
        </w:rPr>
        <w:t xml:space="preserve"> 0676 / 851661 DW 602 oder DW 603</w:t>
      </w:r>
    </w:p>
    <w:p w14:paraId="15C0BA49" w14:textId="77777777" w:rsidR="007534C6" w:rsidRPr="00A43C07" w:rsidRDefault="007534C6">
      <w:pPr>
        <w:rPr>
          <w:rFonts w:ascii="Arial" w:hAnsi="Arial" w:cs="Arial"/>
          <w:sz w:val="4"/>
          <w:szCs w:val="4"/>
        </w:rPr>
      </w:pPr>
    </w:p>
    <w:p w14:paraId="1DB72CDB" w14:textId="77777777" w:rsidR="007534C6" w:rsidRPr="00B50F10" w:rsidRDefault="007534C6" w:rsidP="00545745">
      <w:pPr>
        <w:tabs>
          <w:tab w:val="left" w:pos="3828"/>
          <w:tab w:val="left" w:pos="7797"/>
        </w:tabs>
        <w:rPr>
          <w:rFonts w:ascii="Open Sans" w:hAnsi="Open Sans" w:cs="Open Sans"/>
          <w:sz w:val="22"/>
          <w:szCs w:val="22"/>
        </w:rPr>
      </w:pPr>
      <w:r w:rsidRPr="00B50F10">
        <w:rPr>
          <w:rFonts w:ascii="Open Sans" w:hAnsi="Open Sans" w:cs="Open Sans"/>
          <w:sz w:val="22"/>
          <w:szCs w:val="22"/>
        </w:rPr>
        <w:t>Katholisches Bildungswerk der Pfarre:</w:t>
      </w:r>
      <w:r w:rsidR="00B50F10">
        <w:rPr>
          <w:rFonts w:ascii="Open Sans" w:hAnsi="Open Sans" w:cs="Open Sans"/>
          <w:sz w:val="22"/>
          <w:szCs w:val="22"/>
        </w:rPr>
        <w:t xml:space="preserve">  _______________________________________________</w:t>
      </w:r>
    </w:p>
    <w:p w14:paraId="17409917" w14:textId="77777777" w:rsidR="007534C6" w:rsidRPr="00A43C07" w:rsidRDefault="007534C6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939"/>
        <w:gridCol w:w="3164"/>
        <w:gridCol w:w="3120"/>
        <w:gridCol w:w="1276"/>
        <w:gridCol w:w="1275"/>
        <w:gridCol w:w="1438"/>
      </w:tblGrid>
      <w:tr w:rsidR="00F52EC0" w:rsidRPr="0080043C" w14:paraId="4F631DA8" w14:textId="77777777" w:rsidTr="0059109F">
        <w:trPr>
          <w:cantSplit/>
          <w:trHeight w:val="8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3DBE6E" w14:textId="77777777" w:rsidR="00F52EC0" w:rsidRPr="00B50F10" w:rsidRDefault="00F52EC0">
            <w:pPr>
              <w:snapToGrid w:val="0"/>
              <w:jc w:val="center"/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BF48D7" w14:textId="77777777" w:rsidR="0080043C" w:rsidRPr="00B50F10" w:rsidRDefault="00F52EC0">
            <w:pPr>
              <w:snapToGrid w:val="0"/>
              <w:jc w:val="center"/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 xml:space="preserve">Uhrzeit </w:t>
            </w:r>
          </w:p>
          <w:p w14:paraId="185A59DE" w14:textId="77777777" w:rsidR="00F52EC0" w:rsidRPr="00B50F10" w:rsidRDefault="00F52EC0">
            <w:pPr>
              <w:snapToGrid w:val="0"/>
              <w:jc w:val="center"/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>(von - bis)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365391" w14:textId="77777777" w:rsidR="00F52EC0" w:rsidRPr="00B50F10" w:rsidRDefault="00F52EC0" w:rsidP="0080043C">
            <w:pPr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>Titel der Veranstaltung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30CB2E" w14:textId="77777777" w:rsidR="00F52EC0" w:rsidRPr="00B50F10" w:rsidRDefault="00E95790" w:rsidP="0080043C">
            <w:pPr>
              <w:snapToGrid w:val="0"/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>Referent*i</w:t>
            </w:r>
            <w:r w:rsidR="00F52EC0" w:rsidRPr="00B50F10">
              <w:rPr>
                <w:rFonts w:ascii="Open Sans" w:hAnsi="Open Sans" w:cs="Open Sans"/>
                <w:b/>
              </w:rPr>
              <w:t xml:space="preserve">n </w:t>
            </w:r>
          </w:p>
          <w:p w14:paraId="52EF4D98" w14:textId="77777777" w:rsidR="00F52EC0" w:rsidRPr="00B50F10" w:rsidRDefault="00F52EC0" w:rsidP="0080043C">
            <w:pPr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>(Name und Wohnort)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80AEAA" w14:textId="77777777" w:rsidR="00F52EC0" w:rsidRPr="00B50F10" w:rsidRDefault="00F52EC0">
            <w:pPr>
              <w:snapToGrid w:val="0"/>
              <w:jc w:val="center"/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 xml:space="preserve">gefahrene km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B97F90" w14:textId="77777777" w:rsidR="00F52EC0" w:rsidRPr="00B50F10" w:rsidRDefault="00F52EC0">
            <w:pPr>
              <w:snapToGrid w:val="0"/>
              <w:jc w:val="center"/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>Preis Fahrkarte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F5595" w14:textId="77777777" w:rsidR="00F52EC0" w:rsidRPr="00B50F10" w:rsidRDefault="0080043C">
            <w:pPr>
              <w:snapToGrid w:val="0"/>
              <w:jc w:val="center"/>
              <w:rPr>
                <w:rFonts w:ascii="Open Sans" w:hAnsi="Open Sans" w:cs="Open Sans"/>
                <w:b/>
              </w:rPr>
            </w:pPr>
            <w:r w:rsidRPr="00B50F10">
              <w:rPr>
                <w:rFonts w:ascii="Open Sans" w:hAnsi="Open Sans" w:cs="Open Sans"/>
                <w:b/>
              </w:rPr>
              <w:t>Fahrt</w:t>
            </w:r>
            <w:r w:rsidR="00F52EC0" w:rsidRPr="00B50F10">
              <w:rPr>
                <w:rFonts w:ascii="Open Sans" w:hAnsi="Open Sans" w:cs="Open Sans"/>
                <w:b/>
              </w:rPr>
              <w:t>kosten</w:t>
            </w:r>
          </w:p>
        </w:tc>
      </w:tr>
      <w:tr w:rsidR="00F52EC0" w14:paraId="1DF521E5" w14:textId="77777777" w:rsidTr="0080043C">
        <w:trPr>
          <w:trHeight w:val="8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583E2" w14:textId="77777777" w:rsidR="00F52EC0" w:rsidRPr="00B50F10" w:rsidRDefault="00F52EC0" w:rsidP="0080043C">
            <w:pPr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14460" w14:textId="77777777" w:rsidR="00F52EC0" w:rsidRPr="00B50F10" w:rsidRDefault="00F52EC0" w:rsidP="008A2648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F776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A2283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AE1B8" w14:textId="77777777" w:rsidR="00F52EC0" w:rsidRPr="00E07971" w:rsidRDefault="00F52EC0" w:rsidP="00F52EC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2197F" w14:textId="77777777" w:rsidR="00F52EC0" w:rsidRPr="00E07971" w:rsidRDefault="00F52EC0" w:rsidP="00F52EC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190C2F" w14:textId="77777777" w:rsidR="00F52EC0" w:rsidRPr="00E07971" w:rsidRDefault="00F52EC0" w:rsidP="00F52EC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EC0" w14:paraId="352C674A" w14:textId="77777777" w:rsidTr="0080043C">
        <w:trPr>
          <w:trHeight w:val="8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21838" w14:textId="77777777" w:rsidR="00F52EC0" w:rsidRPr="00B50F10" w:rsidRDefault="00F52EC0" w:rsidP="0080043C">
            <w:pPr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807DE" w14:textId="77777777" w:rsidR="00F52EC0" w:rsidRPr="00B50F10" w:rsidRDefault="00F52EC0" w:rsidP="0080043C">
            <w:pPr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29C3A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028FA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0B25F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7BF28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BD1071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52EC0" w14:paraId="4323ED99" w14:textId="77777777" w:rsidTr="0080043C">
        <w:trPr>
          <w:trHeight w:val="8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34A1E" w14:textId="77777777" w:rsidR="00F52EC0" w:rsidRPr="00B50F10" w:rsidRDefault="00F52EC0" w:rsidP="0080043C">
            <w:pPr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F1845" w14:textId="77777777" w:rsidR="00F52EC0" w:rsidRPr="00B50F10" w:rsidRDefault="00F52EC0" w:rsidP="0080043C">
            <w:pPr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2F1D2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3EE90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3EC04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25042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3DE917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52EC0" w14:paraId="52216E72" w14:textId="77777777" w:rsidTr="0080043C">
        <w:trPr>
          <w:trHeight w:val="8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EE30B" w14:textId="77777777" w:rsidR="00F52EC0" w:rsidRPr="00B50F10" w:rsidRDefault="00F52EC0" w:rsidP="0080043C">
            <w:pPr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8FC61" w14:textId="77777777" w:rsidR="00F52EC0" w:rsidRPr="00B50F10" w:rsidRDefault="00F52EC0" w:rsidP="0080043C">
            <w:pPr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6F7D8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EF4CF" w14:textId="77777777" w:rsidR="00F52EC0" w:rsidRPr="00B50F10" w:rsidRDefault="00F52EC0" w:rsidP="00F52EC0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26CC8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42EB8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60F845" w14:textId="77777777" w:rsidR="00F52EC0" w:rsidRDefault="00F52EC0" w:rsidP="00F52E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534C6" w14:paraId="70611D33" w14:textId="77777777" w:rsidTr="00F52EC0">
        <w:trPr>
          <w:cantSplit/>
          <w:trHeight w:val="600"/>
        </w:trPr>
        <w:tc>
          <w:tcPr>
            <w:tcW w:w="10917" w:type="dxa"/>
            <w:gridSpan w:val="5"/>
            <w:tcBorders>
              <w:top w:val="single" w:sz="4" w:space="0" w:color="000000"/>
            </w:tcBorders>
            <w:vAlign w:val="bottom"/>
          </w:tcPr>
          <w:p w14:paraId="6796E8B3" w14:textId="77777777" w:rsidR="007534C6" w:rsidRPr="00B50F10" w:rsidRDefault="007534C6">
            <w:pPr>
              <w:tabs>
                <w:tab w:val="left" w:pos="1479"/>
              </w:tabs>
              <w:snapToGrid w:val="0"/>
              <w:rPr>
                <w:rFonts w:ascii="Open Sans" w:hAnsi="Open Sans" w:cs="Open Sans"/>
                <w:i/>
              </w:rPr>
            </w:pPr>
          </w:p>
          <w:p w14:paraId="2369FA57" w14:textId="77777777" w:rsidR="007534C6" w:rsidRPr="00532784" w:rsidRDefault="007534C6">
            <w:pPr>
              <w:tabs>
                <w:tab w:val="left" w:pos="147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32784">
              <w:rPr>
                <w:rFonts w:ascii="Open Sans" w:hAnsi="Open Sans" w:cs="Open Sans"/>
                <w:sz w:val="18"/>
                <w:szCs w:val="18"/>
              </w:rPr>
              <w:t xml:space="preserve">Wir ersuchen die pfarrlichen Bildungswerke, </w:t>
            </w:r>
            <w:r w:rsidR="00E95790" w:rsidRPr="00532784">
              <w:rPr>
                <w:rFonts w:ascii="Open Sans" w:hAnsi="Open Sans" w:cs="Open Sans"/>
                <w:sz w:val="18"/>
                <w:szCs w:val="18"/>
              </w:rPr>
              <w:t xml:space="preserve">die Fahrtkosten an die </w:t>
            </w:r>
            <w:proofErr w:type="spellStart"/>
            <w:proofErr w:type="gramStart"/>
            <w:r w:rsidR="00E95790" w:rsidRPr="00532784">
              <w:rPr>
                <w:rFonts w:ascii="Open Sans" w:hAnsi="Open Sans" w:cs="Open Sans"/>
                <w:sz w:val="18"/>
                <w:szCs w:val="18"/>
              </w:rPr>
              <w:t>Referent</w:t>
            </w:r>
            <w:r w:rsidR="00B50F10" w:rsidRPr="00532784">
              <w:rPr>
                <w:rFonts w:ascii="Open Sans" w:hAnsi="Open Sans" w:cs="Open Sans"/>
                <w:sz w:val="18"/>
                <w:szCs w:val="18"/>
              </w:rPr>
              <w:t>:</w:t>
            </w:r>
            <w:r w:rsidR="00E95790" w:rsidRPr="00532784"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532784">
              <w:rPr>
                <w:rFonts w:ascii="Open Sans" w:hAnsi="Open Sans" w:cs="Open Sans"/>
                <w:sz w:val="18"/>
                <w:szCs w:val="18"/>
              </w:rPr>
              <w:t>nnen</w:t>
            </w:r>
            <w:proofErr w:type="spellEnd"/>
            <w:proofErr w:type="gramEnd"/>
            <w:r w:rsidRPr="00532784">
              <w:rPr>
                <w:rFonts w:ascii="Open Sans" w:hAnsi="Open Sans" w:cs="Open Sans"/>
                <w:sz w:val="18"/>
                <w:szCs w:val="18"/>
              </w:rPr>
              <w:t xml:space="preserve"> bar auszubezahlen.</w:t>
            </w:r>
          </w:p>
          <w:p w14:paraId="33B590E1" w14:textId="77777777" w:rsidR="007534C6" w:rsidRPr="00532784" w:rsidRDefault="007534C6">
            <w:pPr>
              <w:tabs>
                <w:tab w:val="left" w:pos="147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32784">
              <w:rPr>
                <w:rFonts w:ascii="Open Sans" w:hAnsi="Open Sans" w:cs="Open Sans"/>
                <w:sz w:val="18"/>
                <w:szCs w:val="18"/>
              </w:rPr>
              <w:t xml:space="preserve">Sie bekommen von der Diözesanstelle EUR 0,40 pro km für max. 200 km pro Veranstaltung refundiert </w:t>
            </w:r>
          </w:p>
          <w:p w14:paraId="5783E732" w14:textId="77777777" w:rsidR="007534C6" w:rsidRPr="00B50F10" w:rsidRDefault="007534C6" w:rsidP="00B50F10">
            <w:pPr>
              <w:tabs>
                <w:tab w:val="left" w:pos="1479"/>
              </w:tabs>
              <w:rPr>
                <w:rFonts w:ascii="Open Sans" w:hAnsi="Open Sans" w:cs="Open Sans"/>
              </w:rPr>
            </w:pPr>
            <w:r w:rsidRPr="00532784">
              <w:rPr>
                <w:rFonts w:ascii="Open Sans" w:hAnsi="Open Sans" w:cs="Open Sans"/>
                <w:sz w:val="18"/>
                <w:szCs w:val="18"/>
              </w:rPr>
              <w:t>(oder die Kosten für öffentliche Verkehrsmittel).</w:t>
            </w:r>
          </w:p>
        </w:tc>
        <w:tc>
          <w:tcPr>
            <w:tcW w:w="1276" w:type="dxa"/>
            <w:vAlign w:val="center"/>
          </w:tcPr>
          <w:p w14:paraId="7A4952BC" w14:textId="77777777" w:rsidR="007534C6" w:rsidRDefault="007534C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9F7F3E0" w14:textId="77777777" w:rsidR="007534C6" w:rsidRDefault="007534C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3C2B2" w14:textId="77777777" w:rsidR="007534C6" w:rsidRDefault="007534C6">
            <w:pPr>
              <w:snapToGrid w:val="0"/>
              <w:rPr>
                <w:rFonts w:ascii="Arial" w:hAnsi="Arial" w:cs="Arial"/>
              </w:rPr>
            </w:pPr>
          </w:p>
        </w:tc>
      </w:tr>
      <w:tr w:rsidR="007534C6" w14:paraId="28423F3B" w14:textId="77777777" w:rsidTr="00F52EC0">
        <w:tblPrEx>
          <w:tblCellMar>
            <w:left w:w="0" w:type="dxa"/>
            <w:right w:w="0" w:type="dxa"/>
          </w:tblCellMar>
        </w:tblPrEx>
        <w:trPr>
          <w:trHeight w:hRule="exact" w:val="700"/>
        </w:trPr>
        <w:tc>
          <w:tcPr>
            <w:tcW w:w="4633" w:type="dxa"/>
            <w:gridSpan w:val="3"/>
            <w:vAlign w:val="center"/>
          </w:tcPr>
          <w:p w14:paraId="58AA1501" w14:textId="77777777" w:rsidR="007534C6" w:rsidRPr="00532784" w:rsidRDefault="007534C6">
            <w:pPr>
              <w:snapToGrid w:val="0"/>
              <w:spacing w:line="360" w:lineRule="auto"/>
              <w:rPr>
                <w:rFonts w:ascii="Open Sans" w:hAnsi="Open Sans" w:cs="Open Sans"/>
              </w:rPr>
            </w:pPr>
            <w:r w:rsidRPr="00532784">
              <w:rPr>
                <w:rFonts w:ascii="Open Sans" w:hAnsi="Open Sans" w:cs="Open Sans"/>
              </w:rPr>
              <w:t>Überweisung an</w:t>
            </w:r>
          </w:p>
        </w:tc>
        <w:tc>
          <w:tcPr>
            <w:tcW w:w="6284" w:type="dxa"/>
            <w:gridSpan w:val="2"/>
            <w:vAlign w:val="bottom"/>
          </w:tcPr>
          <w:p w14:paraId="0FF49B5C" w14:textId="77777777" w:rsidR="007534C6" w:rsidRPr="00B50F10" w:rsidRDefault="007534C6">
            <w:pPr>
              <w:tabs>
                <w:tab w:val="left" w:pos="3048"/>
                <w:tab w:val="right" w:pos="4608"/>
              </w:tabs>
              <w:snapToGrid w:val="0"/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989" w:type="dxa"/>
            <w:gridSpan w:val="3"/>
          </w:tcPr>
          <w:p w14:paraId="35F8E3A7" w14:textId="77777777" w:rsidR="007534C6" w:rsidRDefault="007534C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534C6" w14:paraId="2D627A47" w14:textId="77777777" w:rsidTr="00F52EC0">
        <w:tblPrEx>
          <w:tblCellMar>
            <w:left w:w="0" w:type="dxa"/>
            <w:right w:w="0" w:type="dxa"/>
          </w:tblCellMar>
        </w:tblPrEx>
        <w:trPr>
          <w:trHeight w:hRule="exact" w:val="500"/>
        </w:trPr>
        <w:tc>
          <w:tcPr>
            <w:tcW w:w="4633" w:type="dxa"/>
            <w:gridSpan w:val="3"/>
            <w:tcBorders>
              <w:bottom w:val="single" w:sz="1" w:space="0" w:color="000000"/>
            </w:tcBorders>
            <w:vAlign w:val="bottom"/>
          </w:tcPr>
          <w:p w14:paraId="108091CE" w14:textId="77777777" w:rsidR="007534C6" w:rsidRPr="00532784" w:rsidRDefault="007534C6">
            <w:pPr>
              <w:tabs>
                <w:tab w:val="right" w:pos="4111"/>
              </w:tabs>
              <w:snapToGrid w:val="0"/>
              <w:spacing w:line="360" w:lineRule="auto"/>
              <w:rPr>
                <w:rFonts w:ascii="Open Sans" w:hAnsi="Open Sans" w:cs="Open Sans"/>
              </w:rPr>
            </w:pPr>
            <w:r w:rsidRPr="00532784">
              <w:rPr>
                <w:rFonts w:ascii="Open Sans" w:hAnsi="Open Sans" w:cs="Open Sans"/>
              </w:rPr>
              <w:t xml:space="preserve">Name </w:t>
            </w:r>
          </w:p>
        </w:tc>
        <w:tc>
          <w:tcPr>
            <w:tcW w:w="6284" w:type="dxa"/>
            <w:gridSpan w:val="2"/>
            <w:tcBorders>
              <w:bottom w:val="single" w:sz="1" w:space="0" w:color="000000"/>
            </w:tcBorders>
            <w:vAlign w:val="bottom"/>
          </w:tcPr>
          <w:p w14:paraId="2F66375F" w14:textId="77777777" w:rsidR="007534C6" w:rsidRPr="00532784" w:rsidRDefault="007534C6">
            <w:pPr>
              <w:tabs>
                <w:tab w:val="left" w:pos="3048"/>
                <w:tab w:val="right" w:pos="4608"/>
              </w:tabs>
              <w:snapToGrid w:val="0"/>
              <w:spacing w:line="360" w:lineRule="auto"/>
              <w:rPr>
                <w:rFonts w:ascii="Open Sans" w:hAnsi="Open Sans" w:cs="Open Sans"/>
                <w:b/>
                <w:bCs/>
                <w:lang w:val="de-AT"/>
              </w:rPr>
            </w:pPr>
            <w:r w:rsidRPr="00532784">
              <w:rPr>
                <w:rFonts w:ascii="Open Sans" w:hAnsi="Open Sans" w:cs="Open Sans"/>
                <w:b/>
                <w:bCs/>
              </w:rPr>
              <w:t>IBAN</w:t>
            </w:r>
            <w:r w:rsidR="00F52EC0" w:rsidRPr="00532784">
              <w:rPr>
                <w:rFonts w:ascii="Open Sans" w:hAnsi="Open Sans" w:cs="Open Sans"/>
                <w:b/>
                <w:bCs/>
              </w:rPr>
              <w:t>:</w:t>
            </w:r>
            <w:r w:rsidR="000A5AA8" w:rsidRPr="00532784">
              <w:rPr>
                <w:rFonts w:ascii="Open Sans" w:hAnsi="Open Sans" w:cs="Open Sans"/>
                <w:b/>
                <w:bCs/>
              </w:rPr>
              <w:t xml:space="preserve">  </w:t>
            </w:r>
          </w:p>
        </w:tc>
        <w:tc>
          <w:tcPr>
            <w:tcW w:w="3989" w:type="dxa"/>
            <w:gridSpan w:val="3"/>
          </w:tcPr>
          <w:p w14:paraId="7F66FF70" w14:textId="77777777" w:rsidR="007534C6" w:rsidRDefault="007534C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534C6" w14:paraId="1184F6E4" w14:textId="77777777" w:rsidTr="00F52EC0">
        <w:tblPrEx>
          <w:tblCellMar>
            <w:left w:w="0" w:type="dxa"/>
            <w:right w:w="0" w:type="dxa"/>
          </w:tblCellMar>
        </w:tblPrEx>
        <w:trPr>
          <w:trHeight w:hRule="exact" w:val="633"/>
        </w:trPr>
        <w:tc>
          <w:tcPr>
            <w:tcW w:w="4633" w:type="dxa"/>
            <w:gridSpan w:val="3"/>
            <w:tcBorders>
              <w:bottom w:val="single" w:sz="1" w:space="0" w:color="000000"/>
            </w:tcBorders>
            <w:vAlign w:val="bottom"/>
          </w:tcPr>
          <w:p w14:paraId="35F9C2BF" w14:textId="77777777" w:rsidR="007534C6" w:rsidRPr="00532784" w:rsidRDefault="007534C6">
            <w:pPr>
              <w:tabs>
                <w:tab w:val="right" w:pos="4111"/>
              </w:tabs>
              <w:snapToGrid w:val="0"/>
              <w:spacing w:line="360" w:lineRule="auto"/>
              <w:rPr>
                <w:rFonts w:ascii="Open Sans" w:hAnsi="Open Sans" w:cs="Open Sans"/>
              </w:rPr>
            </w:pPr>
            <w:r w:rsidRPr="00532784">
              <w:rPr>
                <w:rFonts w:ascii="Open Sans" w:hAnsi="Open Sans" w:cs="Open Sans"/>
              </w:rPr>
              <w:t xml:space="preserve">Adresse </w:t>
            </w:r>
          </w:p>
        </w:tc>
        <w:tc>
          <w:tcPr>
            <w:tcW w:w="6284" w:type="dxa"/>
            <w:gridSpan w:val="2"/>
            <w:tcBorders>
              <w:bottom w:val="single" w:sz="1" w:space="0" w:color="000000"/>
            </w:tcBorders>
            <w:vAlign w:val="bottom"/>
          </w:tcPr>
          <w:p w14:paraId="49B0E1C4" w14:textId="77777777" w:rsidR="007534C6" w:rsidRPr="00532784" w:rsidRDefault="007534C6">
            <w:pPr>
              <w:tabs>
                <w:tab w:val="right" w:pos="4608"/>
              </w:tabs>
              <w:snapToGrid w:val="0"/>
              <w:spacing w:line="360" w:lineRule="auto"/>
              <w:rPr>
                <w:rFonts w:ascii="Open Sans" w:hAnsi="Open Sans" w:cs="Open Sans"/>
              </w:rPr>
            </w:pPr>
            <w:r w:rsidRPr="00532784">
              <w:rPr>
                <w:rFonts w:ascii="Open Sans" w:hAnsi="Open Sans" w:cs="Open Sans"/>
              </w:rPr>
              <w:t xml:space="preserve">Lautend auf  </w:t>
            </w:r>
          </w:p>
        </w:tc>
        <w:tc>
          <w:tcPr>
            <w:tcW w:w="3989" w:type="dxa"/>
            <w:gridSpan w:val="3"/>
          </w:tcPr>
          <w:p w14:paraId="21D207E1" w14:textId="77777777" w:rsidR="007534C6" w:rsidRDefault="007534C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534C6" w14:paraId="32F904EC" w14:textId="77777777" w:rsidTr="00F52EC0">
        <w:tblPrEx>
          <w:tblCellMar>
            <w:left w:w="0" w:type="dxa"/>
            <w:right w:w="0" w:type="dxa"/>
          </w:tblCellMar>
        </w:tblPrEx>
        <w:trPr>
          <w:trHeight w:hRule="exact" w:val="650"/>
        </w:trPr>
        <w:tc>
          <w:tcPr>
            <w:tcW w:w="4633" w:type="dxa"/>
            <w:gridSpan w:val="3"/>
            <w:tcBorders>
              <w:bottom w:val="single" w:sz="1" w:space="0" w:color="000000"/>
            </w:tcBorders>
            <w:vAlign w:val="bottom"/>
          </w:tcPr>
          <w:p w14:paraId="35004C7D" w14:textId="77777777" w:rsidR="007534C6" w:rsidRPr="00532784" w:rsidRDefault="007534C6">
            <w:pPr>
              <w:tabs>
                <w:tab w:val="right" w:pos="4111"/>
              </w:tabs>
              <w:snapToGrid w:val="0"/>
              <w:spacing w:line="360" w:lineRule="auto"/>
              <w:rPr>
                <w:rFonts w:ascii="Open Sans" w:hAnsi="Open Sans" w:cs="Open Sans"/>
              </w:rPr>
            </w:pPr>
            <w:r w:rsidRPr="00532784">
              <w:rPr>
                <w:rFonts w:ascii="Open Sans" w:hAnsi="Open Sans" w:cs="Open Sans"/>
              </w:rPr>
              <w:t>Telefon</w:t>
            </w:r>
          </w:p>
        </w:tc>
        <w:tc>
          <w:tcPr>
            <w:tcW w:w="6284" w:type="dxa"/>
            <w:gridSpan w:val="2"/>
            <w:tcBorders>
              <w:bottom w:val="single" w:sz="1" w:space="0" w:color="000000"/>
            </w:tcBorders>
            <w:vAlign w:val="bottom"/>
          </w:tcPr>
          <w:p w14:paraId="67833212" w14:textId="77777777" w:rsidR="007534C6" w:rsidRPr="00532784" w:rsidRDefault="007534C6">
            <w:pPr>
              <w:tabs>
                <w:tab w:val="right" w:pos="4608"/>
              </w:tabs>
              <w:snapToGrid w:val="0"/>
              <w:spacing w:line="360" w:lineRule="auto"/>
              <w:rPr>
                <w:rFonts w:ascii="Open Sans" w:hAnsi="Open Sans" w:cs="Open Sans"/>
              </w:rPr>
            </w:pPr>
            <w:r w:rsidRPr="00532784">
              <w:rPr>
                <w:rFonts w:ascii="Open Sans" w:hAnsi="Open Sans" w:cs="Open Sans"/>
              </w:rPr>
              <w:t xml:space="preserve">Geldinstitut    </w:t>
            </w:r>
          </w:p>
        </w:tc>
        <w:tc>
          <w:tcPr>
            <w:tcW w:w="3989" w:type="dxa"/>
            <w:gridSpan w:val="3"/>
          </w:tcPr>
          <w:p w14:paraId="2F24D480" w14:textId="77777777" w:rsidR="00B50F10" w:rsidRDefault="00B50F10">
            <w:pPr>
              <w:snapToGrid w:val="0"/>
              <w:rPr>
                <w:sz w:val="4"/>
                <w:szCs w:val="4"/>
              </w:rPr>
            </w:pPr>
          </w:p>
        </w:tc>
      </w:tr>
    </w:tbl>
    <w:p w14:paraId="163EA415" w14:textId="77777777" w:rsidR="007534C6" w:rsidRPr="004143BB" w:rsidRDefault="007534C6" w:rsidP="00B50F10">
      <w:pPr>
        <w:contextualSpacing/>
        <w:rPr>
          <w:sz w:val="8"/>
          <w:szCs w:val="8"/>
        </w:rPr>
      </w:pPr>
    </w:p>
    <w:sectPr w:rsidR="007534C6" w:rsidRPr="004143BB" w:rsidSect="00B717F0">
      <w:pgSz w:w="16838" w:h="11906" w:orient="landscape"/>
      <w:pgMar w:top="851" w:right="851" w:bottom="505" w:left="851" w:header="8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6CBC" w14:textId="77777777" w:rsidR="00074623" w:rsidRDefault="00074623">
      <w:r>
        <w:separator/>
      </w:r>
    </w:p>
  </w:endnote>
  <w:endnote w:type="continuationSeparator" w:id="0">
    <w:p w14:paraId="5F6BEE56" w14:textId="77777777" w:rsidR="00074623" w:rsidRDefault="0007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panose1 w:val="020B0402020204090204"/>
    <w:charset w:val="00"/>
    <w:family w:val="swiss"/>
    <w:pitch w:val="variable"/>
    <w:sig w:usb0="8000002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Humns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0F24" w14:textId="77777777" w:rsidR="00074623" w:rsidRDefault="00074623">
      <w:r>
        <w:separator/>
      </w:r>
    </w:p>
  </w:footnote>
  <w:footnote w:type="continuationSeparator" w:id="0">
    <w:p w14:paraId="42ABA72D" w14:textId="77777777" w:rsidR="00074623" w:rsidRDefault="0007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9108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3BB"/>
    <w:rsid w:val="00074623"/>
    <w:rsid w:val="000A5AA8"/>
    <w:rsid w:val="001A1745"/>
    <w:rsid w:val="0028038C"/>
    <w:rsid w:val="00332F01"/>
    <w:rsid w:val="003614A7"/>
    <w:rsid w:val="003E66AC"/>
    <w:rsid w:val="004143BB"/>
    <w:rsid w:val="004834ED"/>
    <w:rsid w:val="00532784"/>
    <w:rsid w:val="00545745"/>
    <w:rsid w:val="0059109F"/>
    <w:rsid w:val="005C5B84"/>
    <w:rsid w:val="00652023"/>
    <w:rsid w:val="007534C6"/>
    <w:rsid w:val="0080043C"/>
    <w:rsid w:val="008A2648"/>
    <w:rsid w:val="00A43C07"/>
    <w:rsid w:val="00AC7106"/>
    <w:rsid w:val="00B50F10"/>
    <w:rsid w:val="00B717F0"/>
    <w:rsid w:val="00C232E8"/>
    <w:rsid w:val="00D3617B"/>
    <w:rsid w:val="00DF314A"/>
    <w:rsid w:val="00E07971"/>
    <w:rsid w:val="00E8282C"/>
    <w:rsid w:val="00E95790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4:docId w14:val="5F5CA4BF"/>
  <w15:chartTrackingRefBased/>
  <w15:docId w15:val="{36C8868A-2F59-4993-B236-E1CF127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de-DE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sz w:val="26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Frutiger LT 45 Light" w:eastAsia="Microsoft YaHei" w:hAnsi="Frutiger LT 45 Light" w:cs="Mangal"/>
      <w:sz w:val="24"/>
      <w:szCs w:val="28"/>
    </w:rPr>
  </w:style>
  <w:style w:type="paragraph" w:styleId="Textkrper">
    <w:name w:val="Body Text"/>
    <w:basedOn w:val="Standard"/>
    <w:rPr>
      <w:rFonts w:ascii="ZapfHumnst BT" w:hAnsi="ZapfHumnst BT"/>
      <w:sz w:val="18"/>
    </w:rPr>
  </w:style>
  <w:style w:type="paragraph" w:styleId="Liste">
    <w:name w:val="List"/>
    <w:basedOn w:val="Textkrper"/>
    <w:rPr>
      <w:rFonts w:cs="Mangal"/>
      <w:sz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  <w:sz w:val="24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E95790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B71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59E-3414-4A07-A64C-E7973FF7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Pfarre</vt:lpstr>
    </vt:vector>
  </TitlesOfParts>
  <Company>Diözese St.Pölten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Pfarre</dc:title>
  <dc:subject/>
  <dc:creator>KBW</dc:creator>
  <cp:keywords/>
  <cp:lastModifiedBy>Dill Christine</cp:lastModifiedBy>
  <cp:revision>2</cp:revision>
  <cp:lastPrinted>2019-12-12T13:14:00Z</cp:lastPrinted>
  <dcterms:created xsi:type="dcterms:W3CDTF">2026-04-27T11:58:00Z</dcterms:created>
  <dcterms:modified xsi:type="dcterms:W3CDTF">2026-04-27T11:58:00Z</dcterms:modified>
</cp:coreProperties>
</file>